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E-3002398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mtsgericht Zossen, Infrastrukturmaßnahme für innovative Sitzungssaalausstattung, Starkstrom- und informationstechnische Anla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tarkstrom- und informationstechnische Anlag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